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44" w:rsidRDefault="00E34244" w:rsidP="00E34244">
      <w:pPr>
        <w:spacing w:before="120" w:after="280" w:afterAutospacing="1"/>
        <w:jc w:val="right"/>
      </w:pPr>
      <w:bookmarkStart w:id="0" w:name="chuong_pl_11"/>
      <w:r>
        <w:rPr>
          <w:b/>
          <w:bCs/>
          <w:lang w:val="vi-VN"/>
        </w:rPr>
        <w:t>Mẫu số: 11/QTDA</w:t>
      </w:r>
      <w:bookmarkEnd w:id="0"/>
    </w:p>
    <w:p w:rsidR="00E34244" w:rsidRDefault="00E34244" w:rsidP="00E34244">
      <w:pPr>
        <w:spacing w:before="120" w:after="280" w:afterAutospacing="1"/>
        <w:jc w:val="center"/>
      </w:pPr>
      <w:r>
        <w:rPr>
          <w:i/>
          <w:iCs/>
          <w:lang w:val="vi-VN"/>
        </w:rPr>
        <w:t>(Ban hành kèm theo Thông tư số: 10/2020/TT-BTC ngày 20/02/2020 của Bộ Tài chính)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34244" w:rsidTr="00E333B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</w:rPr>
              <w:t>CƠ QUAN PHÊ DUYỆT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:………../QĐ-……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44" w:rsidRDefault="00E34244" w:rsidP="00E333B0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…..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…..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color w:val="000000"/>
        </w:rPr>
        <w:t> </w:t>
      </w:r>
    </w:p>
    <w:p w:rsidR="00E34244" w:rsidRDefault="00E34244" w:rsidP="00E34244">
      <w:pPr>
        <w:spacing w:before="120" w:after="280" w:afterAutospacing="1"/>
        <w:jc w:val="center"/>
      </w:pPr>
      <w:bookmarkStart w:id="1" w:name="chuong_pl_11_name"/>
      <w:r>
        <w:rPr>
          <w:b/>
          <w:bCs/>
          <w:lang w:val="vi-VN"/>
        </w:rPr>
        <w:t>QUYẾT ĐỊNH</w:t>
      </w:r>
      <w:bookmarkEnd w:id="1"/>
    </w:p>
    <w:p w:rsidR="00E34244" w:rsidRDefault="00E34244" w:rsidP="00E34244">
      <w:pPr>
        <w:spacing w:before="120" w:after="280" w:afterAutospacing="1"/>
        <w:jc w:val="center"/>
      </w:pPr>
      <w:bookmarkStart w:id="2" w:name="chuong_pl_11_name_name"/>
      <w:r>
        <w:rPr>
          <w:b/>
          <w:bCs/>
          <w:lang w:val="vi-VN"/>
        </w:rPr>
        <w:t>Về việc phê duyệt quyết toán dự án (dự án thành phần, tiểu dự án độc lập, công trình, hạng mục công trình) hoàn thành</w:t>
      </w:r>
      <w:bookmarkEnd w:id="2"/>
    </w:p>
    <w:p w:rsidR="00E34244" w:rsidRDefault="00E34244" w:rsidP="00E34244">
      <w:pPr>
        <w:spacing w:before="120" w:after="280" w:afterAutospacing="1"/>
        <w:jc w:val="center"/>
      </w:pPr>
      <w:r>
        <w:rPr>
          <w:b/>
          <w:bCs/>
          <w:lang w:val="vi-VN"/>
        </w:rPr>
        <w:t>THẨM QUYỀN BAN HÀNH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 xml:space="preserve">Căn cứ: </w:t>
      </w:r>
      <w:r>
        <w:t>…………………..</w:t>
      </w:r>
    </w:p>
    <w:p w:rsidR="00E34244" w:rsidRDefault="00E34244" w:rsidP="00E34244">
      <w:pPr>
        <w:spacing w:before="120" w:after="280" w:afterAutospacing="1"/>
        <w:jc w:val="center"/>
      </w:pPr>
      <w:r>
        <w:rPr>
          <w:b/>
          <w:bCs/>
          <w:lang w:val="vi-VN"/>
        </w:rPr>
        <w:t>QUYẾT ĐỊNH</w:t>
      </w:r>
    </w:p>
    <w:p w:rsidR="00E34244" w:rsidRDefault="00E34244" w:rsidP="00E34244">
      <w:pPr>
        <w:spacing w:before="120" w:after="280" w:afterAutospacing="1"/>
      </w:pPr>
      <w:r>
        <w:rPr>
          <w:b/>
          <w:bCs/>
          <w:lang w:val="vi-VN"/>
        </w:rPr>
        <w:t>Điều 1. Phê duyệt quyết toán dự án (dự án thành phần, tiểu dự án độc lập, công trình, hạng mục công trình) hoàn thành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- Tên dự án (hoặc dự án thành phần, tiểu dự án độc lập, công trình, hạng mục công trình độc lập) hoàn thành: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- Chủ đầu tư: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- Địa điểm xây dựng: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- Thời gian khởi công, hoàn thành (thực tế):</w:t>
      </w:r>
    </w:p>
    <w:p w:rsidR="00E34244" w:rsidRDefault="00E34244" w:rsidP="00E34244">
      <w:pPr>
        <w:spacing w:before="120" w:after="280" w:afterAutospacing="1"/>
      </w:pPr>
      <w:r>
        <w:rPr>
          <w:b/>
          <w:bCs/>
          <w:lang w:val="vi-VN"/>
        </w:rPr>
        <w:t>Điều 2. Kết quả đầu tư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1. Nguồn vốn đầu tư:</w:t>
      </w:r>
    </w:p>
    <w:p w:rsidR="00E34244" w:rsidRDefault="00E34244" w:rsidP="00E34244">
      <w:pPr>
        <w:spacing w:before="120" w:after="280" w:afterAutospacing="1"/>
        <w:jc w:val="right"/>
      </w:pPr>
      <w:r>
        <w:rPr>
          <w:i/>
          <w:iCs/>
          <w:lang w:val="vi-VN"/>
        </w:rPr>
        <w:t>Đơn vị t</w:t>
      </w:r>
      <w:r>
        <w:rPr>
          <w:i/>
          <w:iCs/>
        </w:rPr>
        <w:t>í</w:t>
      </w:r>
      <w:r>
        <w:rPr>
          <w:i/>
          <w:iCs/>
          <w:lang w:val="vi-VN"/>
        </w:rPr>
        <w:t>nh: đồng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2512"/>
        <w:gridCol w:w="962"/>
        <w:gridCol w:w="927"/>
        <w:gridCol w:w="1076"/>
      </w:tblGrid>
      <w:tr w:rsidR="00E34244" w:rsidTr="00E333B0">
        <w:tc>
          <w:tcPr>
            <w:tcW w:w="2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Ngu</w:t>
            </w:r>
            <w:r>
              <w:rPr>
                <w:b/>
                <w:bCs/>
                <w:color w:val="000000"/>
              </w:rPr>
              <w:t>ồn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vốn</w:t>
            </w:r>
            <w:proofErr w:type="spellEnd"/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TMĐT </w:t>
            </w:r>
            <w:proofErr w:type="spellStart"/>
            <w:r>
              <w:rPr>
                <w:b/>
                <w:bCs/>
                <w:color w:val="000000"/>
              </w:rPr>
              <w:t>dự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án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dự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thành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phần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tiểu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độc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lập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hoặc</w:t>
            </w:r>
            <w:proofErr w:type="spellEnd"/>
            <w:r>
              <w:rPr>
                <w:b/>
                <w:bCs/>
                <w:color w:val="000000"/>
              </w:rPr>
              <w:t xml:space="preserve"> DT </w:t>
            </w:r>
            <w:proofErr w:type="spellStart"/>
            <w:r>
              <w:rPr>
                <w:b/>
                <w:bCs/>
                <w:color w:val="000000"/>
              </w:rPr>
              <w:t>công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trình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hạng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mục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công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lastRenderedPageBreak/>
              <w:t>trình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được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duyệt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hoặc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điều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chỉnh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lần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cuối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phê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duyệt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quyết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10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Thực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hiện</w:t>
            </w:r>
            <w:proofErr w:type="spellEnd"/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4244" w:rsidRDefault="00E34244" w:rsidP="00E333B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4244" w:rsidRDefault="00E34244" w:rsidP="00E333B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4244" w:rsidRDefault="00E34244" w:rsidP="00E333B0">
            <w:pPr>
              <w:spacing w:before="120"/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Số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vốn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đã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lastRenderedPageBreak/>
              <w:t>thanh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Còn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được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thanh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toán</w:t>
            </w:r>
            <w:proofErr w:type="spellEnd"/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4 = 3-4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1.1.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ương</w:t>
            </w:r>
            <w:proofErr w:type="spellEnd"/>
            <w:r>
              <w:rPr>
                <w:color w:val="000000"/>
              </w:rPr>
              <w:t>:</w:t>
            </w:r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ODA,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>…</w:t>
            </w:r>
            <w:proofErr w:type="gramStart"/>
            <w:r>
              <w:rPr>
                <w:color w:val="000000"/>
              </w:rPr>
              <w:t>…..</w:t>
            </w:r>
            <w:proofErr w:type="gram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1.2.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lãnh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đảm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</w:p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b/>
          <w:bCs/>
          <w:color w:val="000000"/>
          <w:lang w:val="vi-VN"/>
        </w:rPr>
        <w:t>2. Chi phí đ</w:t>
      </w:r>
      <w:r>
        <w:rPr>
          <w:b/>
          <w:bCs/>
          <w:lang w:val="vi-VN"/>
        </w:rPr>
        <w:t>ầu tư</w:t>
      </w:r>
    </w:p>
    <w:p w:rsidR="00E34244" w:rsidRDefault="00E34244" w:rsidP="00E3424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3785"/>
        <w:gridCol w:w="1971"/>
      </w:tblGrid>
      <w:tr w:rsidR="00E34244" w:rsidTr="00E333B0"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</w:t>
            </w:r>
            <w:r>
              <w:rPr>
                <w:b/>
                <w:bCs/>
                <w:color w:val="000000"/>
              </w:rPr>
              <w:t>ội</w:t>
            </w:r>
            <w:proofErr w:type="spellEnd"/>
            <w:r>
              <w:rPr>
                <w:b/>
                <w:bCs/>
                <w:color w:val="000000"/>
              </w:rPr>
              <w:t xml:space="preserve"> dung</w:t>
            </w:r>
          </w:p>
        </w:tc>
        <w:tc>
          <w:tcPr>
            <w:tcW w:w="2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TMĐT </w:t>
            </w:r>
            <w:proofErr w:type="spellStart"/>
            <w:r>
              <w:rPr>
                <w:b/>
                <w:bCs/>
                <w:color w:val="000000"/>
              </w:rPr>
              <w:t>dự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án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dự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thành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phần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tiểu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độc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lập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hoặc</w:t>
            </w:r>
            <w:proofErr w:type="spellEnd"/>
            <w:r>
              <w:rPr>
                <w:b/>
                <w:bCs/>
                <w:color w:val="000000"/>
              </w:rPr>
              <w:t xml:space="preserve"> DT </w:t>
            </w:r>
            <w:proofErr w:type="spellStart"/>
            <w:r>
              <w:rPr>
                <w:b/>
                <w:bCs/>
                <w:color w:val="000000"/>
              </w:rPr>
              <w:t>công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trình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hạng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mục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công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trình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được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duyệt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hoặc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điều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chỉnh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lần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cuối</w:t>
            </w:r>
            <w:proofErr w:type="spellEnd"/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quyết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toán</w:t>
            </w:r>
            <w:proofErr w:type="spellEnd"/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Bồi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>, TĐC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bị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6. Chi </w:t>
            </w:r>
            <w:proofErr w:type="spellStart"/>
            <w:r>
              <w:rPr>
                <w:color w:val="000000"/>
              </w:rPr>
              <w:t>phí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</w:p>
        </w:tc>
        <w:tc>
          <w:tcPr>
            <w:tcW w:w="2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b/>
          <w:bCs/>
          <w:color w:val="000000"/>
          <w:lang w:val="vi-VN"/>
        </w:rPr>
        <w:t>3. Ch</w:t>
      </w:r>
      <w:r>
        <w:rPr>
          <w:b/>
          <w:bCs/>
          <w:lang w:val="vi-VN"/>
        </w:rPr>
        <w:t>i phí đầu tư được phép không tính vào giá trị tài sản: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3.1. Chi phí thiệt hại do các nguyên nhân bất khả kháng: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3.2. Chi phí không tạo nên tài sản:</w:t>
      </w:r>
    </w:p>
    <w:p w:rsidR="00E34244" w:rsidRDefault="00E34244" w:rsidP="00E34244">
      <w:pPr>
        <w:spacing w:before="120" w:after="280" w:afterAutospacing="1"/>
      </w:pPr>
      <w:r>
        <w:rPr>
          <w:b/>
          <w:bCs/>
          <w:lang w:val="vi-VN"/>
        </w:rPr>
        <w:t>4. Giá trị tài sản hình thành sau đầu tư:</w:t>
      </w:r>
    </w:p>
    <w:p w:rsidR="00E34244" w:rsidRDefault="00E34244" w:rsidP="00E3424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110"/>
        <w:gridCol w:w="1780"/>
        <w:gridCol w:w="1072"/>
        <w:gridCol w:w="1818"/>
      </w:tblGrid>
      <w:tr w:rsidR="00E34244" w:rsidTr="00E333B0">
        <w:tc>
          <w:tcPr>
            <w:tcW w:w="1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</w:t>
            </w:r>
            <w:r>
              <w:rPr>
                <w:b/>
                <w:bCs/>
                <w:color w:val="000000"/>
              </w:rPr>
              <w:t>ội</w:t>
            </w:r>
            <w:proofErr w:type="spellEnd"/>
            <w:r>
              <w:rPr>
                <w:b/>
                <w:bCs/>
                <w:color w:val="000000"/>
              </w:rPr>
              <w:t xml:space="preserve"> dung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Thuộc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chủ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đầu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lý</w:t>
            </w:r>
            <w:proofErr w:type="spellEnd"/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Giao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khác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lý</w:t>
            </w:r>
            <w:proofErr w:type="spellEnd"/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4244" w:rsidRDefault="00E34244" w:rsidP="00E333B0">
            <w:pPr>
              <w:spacing w:before="120"/>
              <w:jc w:val="center"/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thực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tế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đổi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nếu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có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thực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tế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Giá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đổi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nếu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có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ngắn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color w:val="000000"/>
          <w:lang w:val="vi-VN"/>
        </w:rPr>
        <w:t>5. V</w:t>
      </w:r>
      <w:r>
        <w:rPr>
          <w:lang w:val="vi-VN"/>
        </w:rPr>
        <w:t>ật tư thiết bị tồn đọng:</w:t>
      </w:r>
    </w:p>
    <w:p w:rsidR="00E34244" w:rsidRDefault="00E34244" w:rsidP="00E34244">
      <w:pPr>
        <w:spacing w:before="120" w:after="280" w:afterAutospacing="1"/>
      </w:pPr>
      <w:r>
        <w:rPr>
          <w:b/>
          <w:bCs/>
          <w:lang w:val="vi-VN"/>
        </w:rPr>
        <w:t>Điều 3. Trách nhiệm của chủ đầu tư và các đơn vị liên quan: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1. Trách nhiệm của chủ đầu tư: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1.1. Được phép tất toán nguồn và chi phí đầu tư là:</w:t>
      </w:r>
    </w:p>
    <w:p w:rsidR="00E34244" w:rsidRDefault="00E34244" w:rsidP="00E3424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1493"/>
        <w:gridCol w:w="1493"/>
      </w:tblGrid>
      <w:tr w:rsidR="00E34244" w:rsidTr="00E333B0">
        <w:tc>
          <w:tcPr>
            <w:tcW w:w="3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Ngu</w:t>
            </w:r>
            <w:r>
              <w:rPr>
                <w:b/>
                <w:bCs/>
                <w:color w:val="000000"/>
              </w:rPr>
              <w:t>ồn</w:t>
            </w:r>
            <w:proofErr w:type="spellEnd"/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Số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Ghi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1.1.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ương</w:t>
            </w:r>
            <w:proofErr w:type="spellEnd"/>
            <w:r>
              <w:rPr>
                <w:color w:val="000000"/>
              </w:rPr>
              <w:t>:</w:t>
            </w:r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ODA,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>…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1.2.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lãnh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đảm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</w:p>
          <w:p w:rsidR="00E34244" w:rsidRDefault="00E34244" w:rsidP="00E333B0">
            <w:pPr>
              <w:spacing w:before="120" w:after="280" w:afterAutospacing="1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</w:p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vốn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color w:val="000000"/>
          <w:lang w:val="vi-VN"/>
        </w:rPr>
        <w:t>1.2. T</w:t>
      </w:r>
      <w:r>
        <w:rPr>
          <w:lang w:val="vi-VN"/>
        </w:rPr>
        <w:t>ổng các khoản công nợ tính đến ngày ... tháng ... năm ... là: ……………đồng.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+ Tổng nợ phải thu: ……………đồng.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+ Tổng nợ phải trả: ……………đồng.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Chi tiết các khoản công nợ theo số phải thu, phải trả của từng đơn vị tại phụ lục số: …. kèm theo.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2. Trách nhiệm của đơn vị tiếp nhận tài sản: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Được phép ghi tăng tài sản:</w:t>
      </w:r>
    </w:p>
    <w:p w:rsidR="00E34244" w:rsidRDefault="00E34244" w:rsidP="00E3424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4"/>
        <w:gridCol w:w="3112"/>
      </w:tblGrid>
      <w:tr w:rsidR="00E34244" w:rsidTr="00E333B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  <w:color w:val="000000"/>
              </w:rPr>
              <w:t>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tiếp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nhận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tài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sản</w:t>
            </w:r>
            <w:proofErr w:type="spellEnd"/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Tài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dài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hạn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cố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định</w:t>
            </w:r>
            <w:proofErr w:type="spellEnd"/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Tài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ngắn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hạn</w:t>
            </w:r>
            <w:proofErr w:type="spellEnd"/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E34244" w:rsidTr="00E333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color w:val="000000"/>
          <w:lang w:val="vi-VN"/>
        </w:rPr>
        <w:t>3. Trách nhi</w:t>
      </w:r>
      <w:r>
        <w:rPr>
          <w:lang w:val="vi-VN"/>
        </w:rPr>
        <w:t>ệm của các đơn vị, cơ quan có liên quan:</w:t>
      </w:r>
    </w:p>
    <w:p w:rsidR="00E34244" w:rsidRDefault="00E34244" w:rsidP="00E34244">
      <w:pPr>
        <w:spacing w:before="120" w:after="280" w:afterAutospacing="1"/>
      </w:pPr>
      <w:r>
        <w:rPr>
          <w:lang w:val="vi-VN"/>
        </w:rPr>
        <w:t>4. Các nghiệp vụ thanh toán khác (nếu có):</w:t>
      </w:r>
    </w:p>
    <w:p w:rsidR="00E34244" w:rsidRDefault="00E34244" w:rsidP="00E34244">
      <w:pPr>
        <w:spacing w:before="120" w:after="280" w:afterAutospacing="1"/>
      </w:pPr>
      <w:r>
        <w:rPr>
          <w:b/>
          <w:bCs/>
          <w:lang w:val="vi-VN"/>
        </w:rPr>
        <w:t>Điều 4: Trách nhi</w:t>
      </w:r>
      <w:r>
        <w:rPr>
          <w:b/>
          <w:bCs/>
        </w:rPr>
        <w:t>ệ</w:t>
      </w:r>
      <w:r>
        <w:rPr>
          <w:b/>
          <w:bCs/>
          <w:lang w:val="vi-VN"/>
        </w:rPr>
        <w:t>m th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lang w:val="vi-VN"/>
        </w:rPr>
        <w:t xml:space="preserve"> hành</w:t>
      </w:r>
    </w:p>
    <w:p w:rsidR="00E34244" w:rsidRDefault="00E34244" w:rsidP="00E34244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E34244" w:rsidTr="00E333B0">
        <w:tc>
          <w:tcPr>
            <w:tcW w:w="17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</w:pPr>
            <w:r>
              <w:rPr>
                <w:b/>
                <w:bCs/>
                <w:i/>
                <w:iCs/>
              </w:rPr>
              <w:br/>
            </w: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quy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định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Khoản</w:t>
            </w:r>
            <w:proofErr w:type="spellEnd"/>
            <w:r>
              <w:rPr>
                <w:i/>
                <w:iCs/>
              </w:rPr>
              <w:t xml:space="preserve"> 3 </w:t>
            </w:r>
            <w:proofErr w:type="spellStart"/>
            <w:r>
              <w:rPr>
                <w:i/>
                <w:iCs/>
              </w:rPr>
              <w:t>Điều</w:t>
            </w:r>
            <w:proofErr w:type="spellEnd"/>
            <w:r>
              <w:rPr>
                <w:i/>
                <w:iCs/>
              </w:rPr>
              <w:t xml:space="preserve"> 19 </w:t>
            </w:r>
            <w:proofErr w:type="spellStart"/>
            <w:r>
              <w:rPr>
                <w:i/>
                <w:iCs/>
              </w:rPr>
              <w:t>Thông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44" w:rsidRDefault="00E34244" w:rsidP="00E333B0">
            <w:pPr>
              <w:spacing w:before="120"/>
              <w:jc w:val="center"/>
            </w:pPr>
            <w:r>
              <w:rPr>
                <w:b/>
                <w:bCs/>
              </w:rPr>
              <w:t>NGƯỜI CÓ THẨM QUYỀN PHÊ DUYỆT QUYẾT TOÁN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E34244" w:rsidRDefault="00E34244" w:rsidP="00E34244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1A6259" w:rsidRDefault="001A6259">
      <w:bookmarkStart w:id="3" w:name="_GoBack"/>
      <w:bookmarkEnd w:id="3"/>
    </w:p>
    <w:sectPr w:rsidR="001A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44"/>
    <w:rsid w:val="001A6259"/>
    <w:rsid w:val="00E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378B-EF98-4CEC-81CD-72DA91A4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3186</Characters>
  <Application>Microsoft Office Word</Application>
  <DocSecurity>0</DocSecurity>
  <Lines>26</Lines>
  <Paragraphs>7</Paragraphs>
  <ScaleCrop>false</ScaleCrop>
  <Company>Kiểm toán Thành Nam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Quyết định phê duyệt quyết toán dự án hoàn thành - Mẫu số 11-QTDA</dc:title>
  <dc:subject/>
  <dc:creator>Kiem Toan Thanh Nam</dc:creator>
  <cp:keywords>Quyết định phê duyệt quyết toán dự án hoàn thành - Mẫu số 11-QTDA</cp:keywords>
  <dc:description>https://kiemtoanthanhnam.com/</dc:description>
  <cp:lastModifiedBy>LENOVO</cp:lastModifiedBy>
  <cp:revision>1</cp:revision>
  <dcterms:created xsi:type="dcterms:W3CDTF">2021-11-16T00:36:00Z</dcterms:created>
  <dcterms:modified xsi:type="dcterms:W3CDTF">2021-11-16T00:36:00Z</dcterms:modified>
</cp:coreProperties>
</file>